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A388D" w14:textId="76E509C9" w:rsidR="00D23B91" w:rsidRDefault="001539A6">
      <w:pPr>
        <w:contextualSpacing/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noProof/>
          <w:szCs w:val="28"/>
          <w:lang w:val="ru-RU" w:eastAsia="uk-UA"/>
        </w:rPr>
        <w:drawing>
          <wp:inline distT="0" distB="0" distL="0" distR="0" wp14:anchorId="13D26BFD" wp14:editId="05DC7E46">
            <wp:extent cx="409575" cy="590550"/>
            <wp:effectExtent l="0" t="0" r="0" b="0"/>
            <wp:docPr id="1" name="Изображение 1" descr="Опис 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 descr="Опис : ерб_2 copy"/>
                    <pic:cNvPicPr>
                      <a:picLocks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98541D" w14:textId="04451619" w:rsidR="00D23B91" w:rsidRDefault="00542B6D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ХОРОЛЬСЬКА МІСЬКА РАДА</w:t>
      </w:r>
    </w:p>
    <w:p w14:paraId="0CDF9CAD" w14:textId="77777777" w:rsidR="00D23B91" w:rsidRDefault="00542B6D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25BA7477" w14:textId="77777777" w:rsidR="00E11B43" w:rsidRDefault="00E11B43">
      <w:pPr>
        <w:contextualSpacing/>
        <w:jc w:val="center"/>
        <w:rPr>
          <w:sz w:val="28"/>
          <w:szCs w:val="28"/>
        </w:rPr>
      </w:pPr>
    </w:p>
    <w:p w14:paraId="798A5EE7" w14:textId="765BF028" w:rsidR="00D23B91" w:rsidRDefault="001E3097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перше пленарне засідання </w:t>
      </w:r>
      <w:r w:rsidR="00542B6D">
        <w:rPr>
          <w:sz w:val="28"/>
          <w:szCs w:val="28"/>
        </w:rPr>
        <w:t>вісімдесят</w:t>
      </w:r>
      <w:r>
        <w:rPr>
          <w:sz w:val="28"/>
          <w:szCs w:val="28"/>
        </w:rPr>
        <w:t>ої</w:t>
      </w:r>
      <w:r w:rsidR="00542B6D">
        <w:rPr>
          <w:sz w:val="28"/>
          <w:szCs w:val="28"/>
        </w:rPr>
        <w:t xml:space="preserve"> сесі</w:t>
      </w:r>
      <w:r>
        <w:rPr>
          <w:sz w:val="28"/>
          <w:szCs w:val="28"/>
        </w:rPr>
        <w:t>ї</w:t>
      </w:r>
      <w:r w:rsidR="00542B6D">
        <w:rPr>
          <w:sz w:val="28"/>
          <w:szCs w:val="28"/>
        </w:rPr>
        <w:t xml:space="preserve"> восьмого скликання</w:t>
      </w:r>
    </w:p>
    <w:p w14:paraId="0DFD9BCD" w14:textId="77777777" w:rsidR="00E11B43" w:rsidRDefault="00E11B43">
      <w:pPr>
        <w:contextualSpacing/>
        <w:jc w:val="center"/>
        <w:rPr>
          <w:b/>
          <w:bCs/>
          <w:sz w:val="28"/>
          <w:szCs w:val="28"/>
        </w:rPr>
      </w:pPr>
    </w:p>
    <w:p w14:paraId="4C67BDC0" w14:textId="2703EB0B" w:rsidR="00D23B91" w:rsidRDefault="00542B6D">
      <w:pPr>
        <w:contextualSpacing/>
        <w:jc w:val="center"/>
        <w:rPr>
          <w:rStyle w:val="a4"/>
          <w:bCs/>
          <w:sz w:val="28"/>
          <w:szCs w:val="28"/>
        </w:rPr>
      </w:pPr>
      <w:r>
        <w:rPr>
          <w:b/>
          <w:bCs/>
          <w:sz w:val="28"/>
          <w:szCs w:val="28"/>
        </w:rPr>
        <w:t>РІШЕННЯ</w:t>
      </w:r>
    </w:p>
    <w:p w14:paraId="42E75614" w14:textId="77777777" w:rsidR="00D23B91" w:rsidRDefault="00D23B91">
      <w:pPr>
        <w:pStyle w:val="rtecenter"/>
        <w:spacing w:before="0" w:beforeAutospacing="0" w:after="0" w:afterAutospacing="0"/>
        <w:contextualSpacing/>
        <w:rPr>
          <w:rStyle w:val="a4"/>
          <w:bCs/>
          <w:sz w:val="28"/>
          <w:szCs w:val="28"/>
          <w:lang w:val="uk-UA"/>
        </w:rPr>
      </w:pPr>
    </w:p>
    <w:p w14:paraId="3FDE0340" w14:textId="5EC240EC" w:rsidR="00D23B91" w:rsidRDefault="00E11B43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08 </w:t>
      </w:r>
      <w:r w:rsidR="00542B6D">
        <w:rPr>
          <w:sz w:val="28"/>
          <w:szCs w:val="28"/>
        </w:rPr>
        <w:t xml:space="preserve">квітня 2026 року                                                                               </w:t>
      </w:r>
      <w:r w:rsidR="00542B6D" w:rsidRPr="00E11B43">
        <w:rPr>
          <w:sz w:val="28"/>
          <w:szCs w:val="28"/>
        </w:rPr>
        <w:t xml:space="preserve">         </w:t>
      </w:r>
      <w:r w:rsidR="00112875">
        <w:rPr>
          <w:sz w:val="28"/>
          <w:szCs w:val="28"/>
        </w:rPr>
        <w:t xml:space="preserve">  </w:t>
      </w:r>
      <w:r w:rsidR="00542B6D" w:rsidRPr="00E11B43">
        <w:rPr>
          <w:sz w:val="28"/>
          <w:szCs w:val="28"/>
        </w:rPr>
        <w:t xml:space="preserve">  </w:t>
      </w:r>
      <w:r w:rsidR="00542B6D">
        <w:rPr>
          <w:sz w:val="28"/>
          <w:szCs w:val="28"/>
        </w:rPr>
        <w:t>№</w:t>
      </w:r>
      <w:r w:rsidR="001E3097">
        <w:rPr>
          <w:sz w:val="28"/>
          <w:szCs w:val="28"/>
        </w:rPr>
        <w:t>3700</w:t>
      </w:r>
    </w:p>
    <w:p w14:paraId="3E564E03" w14:textId="77777777" w:rsidR="00E11B43" w:rsidRDefault="00E11B43">
      <w:pPr>
        <w:ind w:right="5575"/>
        <w:jc w:val="both"/>
        <w:rPr>
          <w:sz w:val="28"/>
          <w:szCs w:val="28"/>
        </w:rPr>
      </w:pPr>
    </w:p>
    <w:p w14:paraId="44896BEB" w14:textId="77777777" w:rsidR="00E11B43" w:rsidRDefault="00E11B43">
      <w:pPr>
        <w:ind w:right="5575"/>
        <w:jc w:val="both"/>
        <w:rPr>
          <w:sz w:val="28"/>
          <w:szCs w:val="28"/>
        </w:rPr>
      </w:pPr>
    </w:p>
    <w:p w14:paraId="7CD2C164" w14:textId="0FFBA8DA" w:rsidR="00D23B91" w:rsidRDefault="00542B6D">
      <w:pPr>
        <w:ind w:right="55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збільшення штатної чисельності працівників закладів </w:t>
      </w:r>
    </w:p>
    <w:p w14:paraId="3C5217F5" w14:textId="77777777" w:rsidR="00D23B91" w:rsidRDefault="00542B6D">
      <w:pPr>
        <w:ind w:right="5575"/>
        <w:jc w:val="both"/>
        <w:rPr>
          <w:sz w:val="28"/>
          <w:szCs w:val="28"/>
        </w:rPr>
      </w:pPr>
      <w:r>
        <w:rPr>
          <w:sz w:val="28"/>
          <w:szCs w:val="28"/>
        </w:rPr>
        <w:t>культури</w:t>
      </w:r>
    </w:p>
    <w:p w14:paraId="346DEAF2" w14:textId="77777777" w:rsidR="00D23B91" w:rsidRDefault="00D23B91">
      <w:pPr>
        <w:ind w:right="5575"/>
        <w:jc w:val="both"/>
        <w:rPr>
          <w:sz w:val="28"/>
          <w:szCs w:val="28"/>
        </w:rPr>
      </w:pPr>
    </w:p>
    <w:p w14:paraId="77DB10B0" w14:textId="77777777" w:rsidR="00D23B91" w:rsidRDefault="00D23B91">
      <w:pPr>
        <w:ind w:right="5575"/>
        <w:jc w:val="both"/>
        <w:rPr>
          <w:sz w:val="28"/>
          <w:szCs w:val="28"/>
        </w:rPr>
      </w:pPr>
    </w:p>
    <w:p w14:paraId="2A1C3AC8" w14:textId="78125C05" w:rsidR="00D23B91" w:rsidRDefault="00542B6D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підставі Закону України «Про культуру», Постанови Кабінету Міністрів України від 24.12.2012  №984 «Про затвердження Порядку формування базової  мережі закладів культури», Наказу Міністерства культури України від 15.10.2013 №983 «Про затвердження Державного стандарту надання безоплатних послуг клубними та бібліотечними закладами культури державної та комунальної форм власності», враховуючи письмові звернення жителів Покровськобагачанського старостату та Хорольського базового будинку культури, а також</w:t>
      </w:r>
      <w:r>
        <w:t xml:space="preserve">  </w:t>
      </w:r>
      <w:r>
        <w:rPr>
          <w:sz w:val="28"/>
          <w:szCs w:val="28"/>
        </w:rPr>
        <w:t>у зв’язку з виробничою необхідністю</w:t>
      </w:r>
      <w:r>
        <w:t>,</w:t>
      </w:r>
      <w:r>
        <w:rPr>
          <w:sz w:val="28"/>
          <w:szCs w:val="28"/>
        </w:rPr>
        <w:t xml:space="preserve"> міська рада </w:t>
      </w:r>
    </w:p>
    <w:p w14:paraId="1807D477" w14:textId="77777777" w:rsidR="00D23B91" w:rsidRDefault="00542B6D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F6E897B" w14:textId="77777777" w:rsidR="00D23B91" w:rsidRDefault="00542B6D">
      <w:pPr>
        <w:ind w:right="175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4E9D32FC" w14:textId="77777777" w:rsidR="00D23B91" w:rsidRDefault="00D23B91">
      <w:pPr>
        <w:ind w:right="175"/>
        <w:jc w:val="both"/>
        <w:rPr>
          <w:sz w:val="28"/>
          <w:szCs w:val="28"/>
          <w:lang w:val="ru-RU"/>
        </w:rPr>
      </w:pPr>
    </w:p>
    <w:p w14:paraId="7FB9DEC3" w14:textId="5257CE1F" w:rsidR="00D23B91" w:rsidRDefault="00542B6D">
      <w:pPr>
        <w:numPr>
          <w:ilvl w:val="0"/>
          <w:numId w:val="1"/>
        </w:numPr>
        <w:ind w:right="-2" w:firstLine="700"/>
        <w:jc w:val="both"/>
        <w:rPr>
          <w:sz w:val="28"/>
          <w:szCs w:val="28"/>
        </w:rPr>
      </w:pPr>
      <w:r>
        <w:rPr>
          <w:sz w:val="28"/>
          <w:szCs w:val="28"/>
        </w:rPr>
        <w:t>Увести 1 штатну одиницю організатора культурно-</w:t>
      </w:r>
      <w:proofErr w:type="spellStart"/>
      <w:r>
        <w:rPr>
          <w:sz w:val="28"/>
          <w:szCs w:val="28"/>
        </w:rPr>
        <w:t>дозвіллєвої</w:t>
      </w:r>
      <w:proofErr w:type="spellEnd"/>
      <w:r>
        <w:rPr>
          <w:sz w:val="28"/>
          <w:szCs w:val="28"/>
        </w:rPr>
        <w:t xml:space="preserve"> діяльності </w:t>
      </w:r>
      <w:proofErr w:type="spellStart"/>
      <w:r>
        <w:rPr>
          <w:sz w:val="28"/>
          <w:szCs w:val="28"/>
        </w:rPr>
        <w:t>Березняківського</w:t>
      </w:r>
      <w:proofErr w:type="spellEnd"/>
      <w:r>
        <w:rPr>
          <w:sz w:val="28"/>
          <w:szCs w:val="28"/>
        </w:rPr>
        <w:t xml:space="preserve"> сільського будинку культури  з 01.04. 2026 року.</w:t>
      </w:r>
    </w:p>
    <w:p w14:paraId="18A3CA4A" w14:textId="77777777" w:rsidR="00D23B91" w:rsidRDefault="00542B6D">
      <w:pPr>
        <w:ind w:left="720" w:right="-2"/>
        <w:jc w:val="both"/>
        <w:rPr>
          <w:sz w:val="12"/>
          <w:szCs w:val="12"/>
        </w:rPr>
      </w:pPr>
      <w:r>
        <w:rPr>
          <w:sz w:val="28"/>
          <w:szCs w:val="28"/>
        </w:rPr>
        <w:t xml:space="preserve">    </w:t>
      </w:r>
    </w:p>
    <w:p w14:paraId="5E943EA4" w14:textId="77777777" w:rsidR="00D23B91" w:rsidRDefault="00542B6D">
      <w:pPr>
        <w:numPr>
          <w:ilvl w:val="0"/>
          <w:numId w:val="1"/>
        </w:numPr>
        <w:ind w:right="-2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Увести 0,25 ставки штатної одиниці керівника художнього </w:t>
      </w:r>
      <w:proofErr w:type="spellStart"/>
      <w:r>
        <w:rPr>
          <w:sz w:val="28"/>
          <w:szCs w:val="28"/>
        </w:rPr>
        <w:t>Козубівського</w:t>
      </w:r>
      <w:proofErr w:type="spellEnd"/>
      <w:r>
        <w:rPr>
          <w:sz w:val="28"/>
          <w:szCs w:val="28"/>
        </w:rPr>
        <w:t xml:space="preserve"> сільського будинку культури з 01.04.2026 року.</w:t>
      </w:r>
    </w:p>
    <w:p w14:paraId="7833F789" w14:textId="77777777" w:rsidR="00D23B91" w:rsidRDefault="00D23B91">
      <w:pPr>
        <w:ind w:left="720" w:right="-2"/>
        <w:jc w:val="both"/>
        <w:rPr>
          <w:sz w:val="12"/>
          <w:szCs w:val="12"/>
        </w:rPr>
      </w:pPr>
    </w:p>
    <w:p w14:paraId="7CAC3A6D" w14:textId="77777777" w:rsidR="00D23B91" w:rsidRDefault="00542B6D">
      <w:pPr>
        <w:numPr>
          <w:ilvl w:val="0"/>
          <w:numId w:val="1"/>
        </w:numPr>
        <w:ind w:right="-2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Увести 0,25 ставки штатної одиниці керівника художнього </w:t>
      </w:r>
      <w:proofErr w:type="spellStart"/>
      <w:r>
        <w:rPr>
          <w:sz w:val="28"/>
          <w:szCs w:val="28"/>
        </w:rPr>
        <w:t>Новачиського</w:t>
      </w:r>
      <w:proofErr w:type="spellEnd"/>
      <w:r>
        <w:rPr>
          <w:sz w:val="28"/>
          <w:szCs w:val="28"/>
        </w:rPr>
        <w:t xml:space="preserve"> сільського будинку культури з 01.04.2026 року.</w:t>
      </w:r>
    </w:p>
    <w:p w14:paraId="764A6AF2" w14:textId="77777777" w:rsidR="00D23B91" w:rsidRDefault="00D23B91">
      <w:pPr>
        <w:ind w:left="720" w:right="-2"/>
        <w:jc w:val="both"/>
        <w:rPr>
          <w:sz w:val="12"/>
          <w:szCs w:val="12"/>
        </w:rPr>
      </w:pPr>
    </w:p>
    <w:p w14:paraId="1FF5AFCA" w14:textId="0D8B4B5D" w:rsidR="00D23B91" w:rsidRDefault="00542B6D">
      <w:pPr>
        <w:numPr>
          <w:ilvl w:val="0"/>
          <w:numId w:val="1"/>
        </w:numPr>
        <w:ind w:right="-2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Увести 0,5 ставки штатної одиниці керівника художнього  </w:t>
      </w:r>
      <w:proofErr w:type="spellStart"/>
      <w:r>
        <w:rPr>
          <w:sz w:val="28"/>
          <w:szCs w:val="28"/>
        </w:rPr>
        <w:t>Хильківського</w:t>
      </w:r>
      <w:proofErr w:type="spellEnd"/>
      <w:r>
        <w:rPr>
          <w:sz w:val="28"/>
          <w:szCs w:val="28"/>
        </w:rPr>
        <w:t xml:space="preserve"> сільського будинку культури з 01.04.2026 року.</w:t>
      </w:r>
    </w:p>
    <w:p w14:paraId="33D6E8EE" w14:textId="77777777" w:rsidR="00E11B43" w:rsidRPr="00E11B43" w:rsidRDefault="00E11B43" w:rsidP="00E11B43">
      <w:pPr>
        <w:ind w:left="720" w:right="-2"/>
        <w:jc w:val="both"/>
        <w:rPr>
          <w:sz w:val="12"/>
          <w:szCs w:val="12"/>
        </w:rPr>
      </w:pPr>
    </w:p>
    <w:p w14:paraId="2F65A530" w14:textId="77777777" w:rsidR="00D23B91" w:rsidRDefault="00542B6D">
      <w:pPr>
        <w:numPr>
          <w:ilvl w:val="0"/>
          <w:numId w:val="1"/>
        </w:numPr>
        <w:ind w:right="-2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Увести 0,5 ставки штатної одиниці керівника гуртка </w:t>
      </w:r>
      <w:proofErr w:type="spellStart"/>
      <w:r>
        <w:rPr>
          <w:sz w:val="28"/>
          <w:szCs w:val="28"/>
        </w:rPr>
        <w:t>Штомпелівського</w:t>
      </w:r>
      <w:proofErr w:type="spellEnd"/>
      <w:r>
        <w:rPr>
          <w:sz w:val="28"/>
          <w:szCs w:val="28"/>
        </w:rPr>
        <w:t xml:space="preserve"> сільського будинку культури з 01.04.2026 року.</w:t>
      </w:r>
    </w:p>
    <w:p w14:paraId="697EDCE1" w14:textId="77777777" w:rsidR="00D23B91" w:rsidRDefault="00D23B91">
      <w:pPr>
        <w:ind w:left="720" w:right="-2"/>
        <w:jc w:val="both"/>
        <w:rPr>
          <w:sz w:val="12"/>
          <w:szCs w:val="12"/>
        </w:rPr>
      </w:pPr>
    </w:p>
    <w:p w14:paraId="42EC97A7" w14:textId="77777777" w:rsidR="00D23B91" w:rsidRDefault="00542B6D">
      <w:pPr>
        <w:numPr>
          <w:ilvl w:val="0"/>
          <w:numId w:val="1"/>
        </w:numPr>
        <w:ind w:right="-2" w:firstLine="700"/>
        <w:jc w:val="both"/>
        <w:rPr>
          <w:sz w:val="28"/>
          <w:szCs w:val="28"/>
        </w:rPr>
      </w:pPr>
      <w:r>
        <w:rPr>
          <w:sz w:val="28"/>
          <w:szCs w:val="28"/>
        </w:rPr>
        <w:t>Увести 0,5 ставки штатної одиниці керівника гуртка Ялосовецького сільського будинку культури з 01.04.2026 року.</w:t>
      </w:r>
    </w:p>
    <w:p w14:paraId="0982BB70" w14:textId="77777777" w:rsidR="00D23B91" w:rsidRDefault="00D23B91">
      <w:pPr>
        <w:ind w:left="720" w:right="-2"/>
        <w:jc w:val="both"/>
        <w:rPr>
          <w:sz w:val="12"/>
          <w:szCs w:val="12"/>
        </w:rPr>
      </w:pPr>
    </w:p>
    <w:p w14:paraId="775D5C06" w14:textId="77777777" w:rsidR="00D23B91" w:rsidRDefault="00542B6D">
      <w:pPr>
        <w:numPr>
          <w:ilvl w:val="0"/>
          <w:numId w:val="1"/>
        </w:numPr>
        <w:ind w:right="-2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Увести 0,25 ставки штатної одиниці завідувача </w:t>
      </w:r>
      <w:proofErr w:type="spellStart"/>
      <w:r>
        <w:rPr>
          <w:sz w:val="28"/>
          <w:szCs w:val="28"/>
        </w:rPr>
        <w:t>Мелюшківським</w:t>
      </w:r>
      <w:proofErr w:type="spellEnd"/>
      <w:r>
        <w:rPr>
          <w:sz w:val="28"/>
          <w:szCs w:val="28"/>
        </w:rPr>
        <w:t xml:space="preserve"> сільським клубом з 01.04.2026 року. </w:t>
      </w:r>
    </w:p>
    <w:p w14:paraId="596637C9" w14:textId="77777777" w:rsidR="00D23B91" w:rsidRDefault="00542B6D">
      <w:pPr>
        <w:numPr>
          <w:ilvl w:val="0"/>
          <w:numId w:val="1"/>
        </w:numPr>
        <w:ind w:right="-2"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Увести 1 штатну одиницю робітника з комплексного прибирання та утримання будинків з прилеглими територіями Хорольського базового будинку культури з 01.04.2026 року.</w:t>
      </w:r>
    </w:p>
    <w:p w14:paraId="41770026" w14:textId="77777777" w:rsidR="00D23B91" w:rsidRDefault="00D23B91">
      <w:pPr>
        <w:ind w:left="720" w:right="-2"/>
        <w:jc w:val="both"/>
        <w:rPr>
          <w:sz w:val="12"/>
          <w:szCs w:val="12"/>
        </w:rPr>
      </w:pPr>
    </w:p>
    <w:p w14:paraId="0D4D7B63" w14:textId="77777777" w:rsidR="00D23B91" w:rsidRDefault="00D23B91">
      <w:pPr>
        <w:ind w:left="720" w:right="-2"/>
        <w:jc w:val="both"/>
        <w:rPr>
          <w:sz w:val="12"/>
          <w:szCs w:val="12"/>
        </w:rPr>
      </w:pPr>
    </w:p>
    <w:p w14:paraId="708346AD" w14:textId="77777777" w:rsidR="00D23B91" w:rsidRDefault="00542B6D">
      <w:pPr>
        <w:numPr>
          <w:ilvl w:val="0"/>
          <w:numId w:val="1"/>
        </w:numPr>
        <w:ind w:right="-2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Відділу культури, туризму та охорони культурної спадщини Хорольської міської ради Лубенського району внести відповідні зміни до штатних розписів закладів культури.</w:t>
      </w:r>
    </w:p>
    <w:p w14:paraId="773B4026" w14:textId="77777777" w:rsidR="00D23B91" w:rsidRDefault="00D23B91">
      <w:pPr>
        <w:tabs>
          <w:tab w:val="left" w:pos="6663"/>
          <w:tab w:val="left" w:pos="7230"/>
          <w:tab w:val="left" w:pos="7371"/>
          <w:tab w:val="left" w:pos="7655"/>
        </w:tabs>
        <w:spacing w:after="16"/>
        <w:ind w:right="-1"/>
        <w:jc w:val="both"/>
        <w:rPr>
          <w:sz w:val="12"/>
          <w:szCs w:val="12"/>
        </w:rPr>
      </w:pPr>
    </w:p>
    <w:p w14:paraId="3718E1D3" w14:textId="77777777" w:rsidR="00D23B91" w:rsidRDefault="00542B6D">
      <w:pPr>
        <w:numPr>
          <w:ilvl w:val="0"/>
          <w:numId w:val="1"/>
        </w:num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Контроль за виконанням цього рішення покласти на постійні комісії з питань охорони здоров’я, освіти, культури, молодіжної політики та спорту та  з питань економічного розвитку, планування бюджету, залучення інвестицій та підприємництва.</w:t>
      </w:r>
    </w:p>
    <w:p w14:paraId="509C2468" w14:textId="77777777" w:rsidR="00D23B91" w:rsidRDefault="00D23B91">
      <w:pPr>
        <w:jc w:val="both"/>
        <w:rPr>
          <w:sz w:val="28"/>
          <w:szCs w:val="28"/>
        </w:rPr>
      </w:pPr>
    </w:p>
    <w:p w14:paraId="112D91EF" w14:textId="77777777" w:rsidR="00D23B91" w:rsidRDefault="00D23B91">
      <w:pPr>
        <w:jc w:val="both"/>
        <w:rPr>
          <w:sz w:val="28"/>
          <w:szCs w:val="28"/>
        </w:rPr>
      </w:pPr>
    </w:p>
    <w:p w14:paraId="01E748D6" w14:textId="052B639A" w:rsidR="00542B6D" w:rsidRDefault="00542B6D" w:rsidP="00E11B43">
      <w:pPr>
        <w:tabs>
          <w:tab w:val="left" w:pos="7088"/>
        </w:tabs>
        <w:ind w:right="175"/>
        <w:jc w:val="both"/>
        <w:rPr>
          <w:b/>
          <w:sz w:val="28"/>
          <w:szCs w:val="28"/>
        </w:rPr>
      </w:pPr>
      <w:r>
        <w:rPr>
          <w:sz w:val="28"/>
          <w:szCs w:val="28"/>
        </w:rPr>
        <w:t>Міський голова</w:t>
      </w:r>
      <w:r w:rsidR="00E11B43">
        <w:rPr>
          <w:sz w:val="28"/>
          <w:szCs w:val="28"/>
        </w:rPr>
        <w:tab/>
      </w:r>
      <w:r>
        <w:rPr>
          <w:sz w:val="28"/>
          <w:szCs w:val="28"/>
        </w:rPr>
        <w:t>Сергій ВОЛОШИН</w:t>
      </w:r>
    </w:p>
    <w:sectPr w:rsidR="00542B6D" w:rsidSect="00112875">
      <w:headerReference w:type="default" r:id="rId8"/>
      <w:pgSz w:w="11906" w:h="16838"/>
      <w:pgMar w:top="284" w:right="566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9BAD3" w14:textId="77777777" w:rsidR="001F3764" w:rsidRDefault="001F3764">
      <w:r>
        <w:separator/>
      </w:r>
    </w:p>
  </w:endnote>
  <w:endnote w:type="continuationSeparator" w:id="0">
    <w:p w14:paraId="3C261953" w14:textId="77777777" w:rsidR="001F3764" w:rsidRDefault="001F3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DD18C" w14:textId="77777777" w:rsidR="001F3764" w:rsidRDefault="001F3764">
      <w:r>
        <w:separator/>
      </w:r>
    </w:p>
  </w:footnote>
  <w:footnote w:type="continuationSeparator" w:id="0">
    <w:p w14:paraId="4AD54120" w14:textId="77777777" w:rsidR="001F3764" w:rsidRDefault="001F3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9311B" w14:textId="77777777" w:rsidR="00D23B91" w:rsidRDefault="00542B6D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ru-RU" w:eastAsia="uk-UA"/>
      </w:rPr>
      <w:t>2</w:t>
    </w:r>
    <w:r>
      <w:fldChar w:fldCharType="end"/>
    </w:r>
  </w:p>
  <w:p w14:paraId="421DA71C" w14:textId="77777777" w:rsidR="00D23B91" w:rsidRDefault="00D23B9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AD882"/>
    <w:multiLevelType w:val="singleLevel"/>
    <w:tmpl w:val="058AD882"/>
    <w:lvl w:ilvl="0">
      <w:start w:val="1"/>
      <w:numFmt w:val="decimal"/>
      <w:suff w:val="space"/>
      <w:lvlText w:val="%1."/>
      <w:lvlJc w:val="left"/>
      <w:pPr>
        <w:ind w:left="20"/>
      </w:pPr>
      <w:rPr>
        <w:rFonts w:hint="default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4D0"/>
    <w:rsid w:val="00000F1E"/>
    <w:rsid w:val="0001151D"/>
    <w:rsid w:val="000212F8"/>
    <w:rsid w:val="0002241A"/>
    <w:rsid w:val="000225A3"/>
    <w:rsid w:val="00030815"/>
    <w:rsid w:val="000349D1"/>
    <w:rsid w:val="000640D3"/>
    <w:rsid w:val="000719AB"/>
    <w:rsid w:val="00080E58"/>
    <w:rsid w:val="00082A1F"/>
    <w:rsid w:val="000866EA"/>
    <w:rsid w:val="000936AE"/>
    <w:rsid w:val="000C73E3"/>
    <w:rsid w:val="000D25A9"/>
    <w:rsid w:val="000F4D6C"/>
    <w:rsid w:val="001024DE"/>
    <w:rsid w:val="00110B7A"/>
    <w:rsid w:val="00112875"/>
    <w:rsid w:val="00121134"/>
    <w:rsid w:val="001275F9"/>
    <w:rsid w:val="001373FB"/>
    <w:rsid w:val="00141440"/>
    <w:rsid w:val="00152D41"/>
    <w:rsid w:val="001539A6"/>
    <w:rsid w:val="00154CBF"/>
    <w:rsid w:val="0017639B"/>
    <w:rsid w:val="001807ED"/>
    <w:rsid w:val="00181BE1"/>
    <w:rsid w:val="0018512C"/>
    <w:rsid w:val="0019744A"/>
    <w:rsid w:val="001A7A84"/>
    <w:rsid w:val="001E1663"/>
    <w:rsid w:val="001E3097"/>
    <w:rsid w:val="001F3764"/>
    <w:rsid w:val="00207F6F"/>
    <w:rsid w:val="002145BC"/>
    <w:rsid w:val="00216FDE"/>
    <w:rsid w:val="00232E61"/>
    <w:rsid w:val="002354F9"/>
    <w:rsid w:val="0025001A"/>
    <w:rsid w:val="00253DD2"/>
    <w:rsid w:val="0025672F"/>
    <w:rsid w:val="00262C46"/>
    <w:rsid w:val="0026779B"/>
    <w:rsid w:val="00282FDF"/>
    <w:rsid w:val="0028329E"/>
    <w:rsid w:val="002934D0"/>
    <w:rsid w:val="00295FE7"/>
    <w:rsid w:val="002B2228"/>
    <w:rsid w:val="002C72D4"/>
    <w:rsid w:val="002D5054"/>
    <w:rsid w:val="002E277C"/>
    <w:rsid w:val="002E4367"/>
    <w:rsid w:val="002F5C32"/>
    <w:rsid w:val="002F7FB7"/>
    <w:rsid w:val="00311267"/>
    <w:rsid w:val="00312D51"/>
    <w:rsid w:val="00314D7D"/>
    <w:rsid w:val="00330E4A"/>
    <w:rsid w:val="00332593"/>
    <w:rsid w:val="00333E81"/>
    <w:rsid w:val="00334364"/>
    <w:rsid w:val="00341B7C"/>
    <w:rsid w:val="00356489"/>
    <w:rsid w:val="00376D0D"/>
    <w:rsid w:val="00385400"/>
    <w:rsid w:val="003F62CC"/>
    <w:rsid w:val="004050C2"/>
    <w:rsid w:val="004059F2"/>
    <w:rsid w:val="00411EB6"/>
    <w:rsid w:val="00434197"/>
    <w:rsid w:val="00441D97"/>
    <w:rsid w:val="00455AB2"/>
    <w:rsid w:val="00475E5F"/>
    <w:rsid w:val="004823FE"/>
    <w:rsid w:val="004834C4"/>
    <w:rsid w:val="004A2342"/>
    <w:rsid w:val="004B617B"/>
    <w:rsid w:val="004C3476"/>
    <w:rsid w:val="004E1C9A"/>
    <w:rsid w:val="004E5A36"/>
    <w:rsid w:val="00515073"/>
    <w:rsid w:val="0052086C"/>
    <w:rsid w:val="00542B6D"/>
    <w:rsid w:val="00546B86"/>
    <w:rsid w:val="00564C8B"/>
    <w:rsid w:val="005666D1"/>
    <w:rsid w:val="005D627D"/>
    <w:rsid w:val="005E3916"/>
    <w:rsid w:val="005E419B"/>
    <w:rsid w:val="005E7413"/>
    <w:rsid w:val="005F3976"/>
    <w:rsid w:val="005F6527"/>
    <w:rsid w:val="006012EC"/>
    <w:rsid w:val="00601A84"/>
    <w:rsid w:val="0062336C"/>
    <w:rsid w:val="00632314"/>
    <w:rsid w:val="00646E61"/>
    <w:rsid w:val="006701A7"/>
    <w:rsid w:val="00677CF3"/>
    <w:rsid w:val="00683B72"/>
    <w:rsid w:val="00687EC6"/>
    <w:rsid w:val="00691E8B"/>
    <w:rsid w:val="006A0399"/>
    <w:rsid w:val="006A4BEB"/>
    <w:rsid w:val="006B04D4"/>
    <w:rsid w:val="006C028D"/>
    <w:rsid w:val="006C6673"/>
    <w:rsid w:val="006D6C87"/>
    <w:rsid w:val="006E75F8"/>
    <w:rsid w:val="006E7CE5"/>
    <w:rsid w:val="006F009C"/>
    <w:rsid w:val="006F0FAF"/>
    <w:rsid w:val="006F1FCF"/>
    <w:rsid w:val="006F401D"/>
    <w:rsid w:val="006F48FD"/>
    <w:rsid w:val="00717D01"/>
    <w:rsid w:val="007206CD"/>
    <w:rsid w:val="00721C49"/>
    <w:rsid w:val="00732CA4"/>
    <w:rsid w:val="00737772"/>
    <w:rsid w:val="007501ED"/>
    <w:rsid w:val="007664D9"/>
    <w:rsid w:val="00793B91"/>
    <w:rsid w:val="0079494A"/>
    <w:rsid w:val="007B198F"/>
    <w:rsid w:val="007D02DD"/>
    <w:rsid w:val="007D47C1"/>
    <w:rsid w:val="007F388F"/>
    <w:rsid w:val="007F6EF2"/>
    <w:rsid w:val="0080502E"/>
    <w:rsid w:val="00805BFC"/>
    <w:rsid w:val="008225DC"/>
    <w:rsid w:val="0085380F"/>
    <w:rsid w:val="008621D7"/>
    <w:rsid w:val="008633ED"/>
    <w:rsid w:val="00875F47"/>
    <w:rsid w:val="008955B2"/>
    <w:rsid w:val="008A4B17"/>
    <w:rsid w:val="008C5274"/>
    <w:rsid w:val="008F2D1B"/>
    <w:rsid w:val="008F480F"/>
    <w:rsid w:val="008F7B37"/>
    <w:rsid w:val="009219E7"/>
    <w:rsid w:val="00936C66"/>
    <w:rsid w:val="00965C4F"/>
    <w:rsid w:val="00970DA2"/>
    <w:rsid w:val="009721BB"/>
    <w:rsid w:val="0097305A"/>
    <w:rsid w:val="009B5E9A"/>
    <w:rsid w:val="009C2301"/>
    <w:rsid w:val="009C4350"/>
    <w:rsid w:val="009C47ED"/>
    <w:rsid w:val="009C4F56"/>
    <w:rsid w:val="009D3220"/>
    <w:rsid w:val="009D7643"/>
    <w:rsid w:val="009E08C1"/>
    <w:rsid w:val="00A04ECD"/>
    <w:rsid w:val="00A06DAB"/>
    <w:rsid w:val="00A12840"/>
    <w:rsid w:val="00A13DD7"/>
    <w:rsid w:val="00A2626B"/>
    <w:rsid w:val="00A458ED"/>
    <w:rsid w:val="00A52C7F"/>
    <w:rsid w:val="00A6355E"/>
    <w:rsid w:val="00A73F28"/>
    <w:rsid w:val="00A74A77"/>
    <w:rsid w:val="00AD4FBD"/>
    <w:rsid w:val="00AE7A81"/>
    <w:rsid w:val="00AF08C5"/>
    <w:rsid w:val="00B003B8"/>
    <w:rsid w:val="00B05299"/>
    <w:rsid w:val="00B1103B"/>
    <w:rsid w:val="00B14F48"/>
    <w:rsid w:val="00B15CAF"/>
    <w:rsid w:val="00B1731C"/>
    <w:rsid w:val="00B240FE"/>
    <w:rsid w:val="00B31151"/>
    <w:rsid w:val="00B40BA6"/>
    <w:rsid w:val="00B53270"/>
    <w:rsid w:val="00B61ACE"/>
    <w:rsid w:val="00B87A02"/>
    <w:rsid w:val="00B9109A"/>
    <w:rsid w:val="00BA4976"/>
    <w:rsid w:val="00BD07BE"/>
    <w:rsid w:val="00BE60CC"/>
    <w:rsid w:val="00BF3B10"/>
    <w:rsid w:val="00C00A46"/>
    <w:rsid w:val="00C02E9F"/>
    <w:rsid w:val="00C27143"/>
    <w:rsid w:val="00C50E03"/>
    <w:rsid w:val="00C555E3"/>
    <w:rsid w:val="00C55633"/>
    <w:rsid w:val="00C90817"/>
    <w:rsid w:val="00C9238A"/>
    <w:rsid w:val="00C93865"/>
    <w:rsid w:val="00CB078B"/>
    <w:rsid w:val="00CB2577"/>
    <w:rsid w:val="00CB5524"/>
    <w:rsid w:val="00CC07BD"/>
    <w:rsid w:val="00CE0217"/>
    <w:rsid w:val="00CE33CA"/>
    <w:rsid w:val="00CE7DE4"/>
    <w:rsid w:val="00D054D1"/>
    <w:rsid w:val="00D2005D"/>
    <w:rsid w:val="00D23B91"/>
    <w:rsid w:val="00D24341"/>
    <w:rsid w:val="00D2506E"/>
    <w:rsid w:val="00D55CFA"/>
    <w:rsid w:val="00D62941"/>
    <w:rsid w:val="00D640D7"/>
    <w:rsid w:val="00D64AC6"/>
    <w:rsid w:val="00D652EC"/>
    <w:rsid w:val="00D8473D"/>
    <w:rsid w:val="00D940E4"/>
    <w:rsid w:val="00DA1B5E"/>
    <w:rsid w:val="00DA4DC0"/>
    <w:rsid w:val="00DA78A4"/>
    <w:rsid w:val="00E11B43"/>
    <w:rsid w:val="00E2276A"/>
    <w:rsid w:val="00E357F2"/>
    <w:rsid w:val="00E60BE7"/>
    <w:rsid w:val="00E62254"/>
    <w:rsid w:val="00E66FF1"/>
    <w:rsid w:val="00E86BF4"/>
    <w:rsid w:val="00E9618A"/>
    <w:rsid w:val="00EC0AD9"/>
    <w:rsid w:val="00EC11A3"/>
    <w:rsid w:val="00EC353B"/>
    <w:rsid w:val="00EC6B44"/>
    <w:rsid w:val="00ED33D6"/>
    <w:rsid w:val="00F00467"/>
    <w:rsid w:val="00F00697"/>
    <w:rsid w:val="00F170D1"/>
    <w:rsid w:val="00F31418"/>
    <w:rsid w:val="00F514D2"/>
    <w:rsid w:val="00F73AB9"/>
    <w:rsid w:val="00F86515"/>
    <w:rsid w:val="00FA1A7E"/>
    <w:rsid w:val="00FB1597"/>
    <w:rsid w:val="00FD0AED"/>
    <w:rsid w:val="00FE5D77"/>
    <w:rsid w:val="00FE770C"/>
    <w:rsid w:val="00FF38C7"/>
    <w:rsid w:val="011809F2"/>
    <w:rsid w:val="04F44F9B"/>
    <w:rsid w:val="11FB6D68"/>
    <w:rsid w:val="172B3D08"/>
    <w:rsid w:val="18D54955"/>
    <w:rsid w:val="1E45700B"/>
    <w:rsid w:val="20143482"/>
    <w:rsid w:val="20FE047A"/>
    <w:rsid w:val="278D14EA"/>
    <w:rsid w:val="379A47D0"/>
    <w:rsid w:val="3B192FBF"/>
    <w:rsid w:val="3B921220"/>
    <w:rsid w:val="41291F86"/>
    <w:rsid w:val="5BB60C8A"/>
    <w:rsid w:val="5C6875EC"/>
    <w:rsid w:val="5C74653B"/>
    <w:rsid w:val="6281698B"/>
    <w:rsid w:val="642645D7"/>
    <w:rsid w:val="70711475"/>
    <w:rsid w:val="731A0A20"/>
    <w:rsid w:val="73481BCF"/>
    <w:rsid w:val="77AC6D31"/>
    <w:rsid w:val="78E421BD"/>
    <w:rsid w:val="7B2D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726365"/>
  <w15:chartTrackingRefBased/>
  <w15:docId w15:val="{216EE5C9-4EE4-47D6-AF94-778DFE578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ndnote reference"/>
    <w:rPr>
      <w:vertAlign w:val="superscript"/>
    </w:rPr>
  </w:style>
  <w:style w:type="character" w:styleId="a4">
    <w:name w:val="Strong"/>
    <w:qFormat/>
    <w:rPr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rPr>
      <w:sz w:val="20"/>
      <w:szCs w:val="20"/>
    </w:rPr>
  </w:style>
  <w:style w:type="character" w:customStyle="1" w:styleId="a7">
    <w:name w:val="Текст кінцевої виноски Знак"/>
    <w:link w:val="a6"/>
    <w:rPr>
      <w:rFonts w:eastAsia="Times New Roman"/>
      <w:lang w:val="uk-UA"/>
    </w:rPr>
  </w:style>
  <w:style w:type="paragraph" w:styleId="a8">
    <w:name w:val="header"/>
    <w:basedOn w:val="a"/>
    <w:link w:val="a9"/>
    <w:uiPriority w:val="9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link w:val="a8"/>
    <w:uiPriority w:val="99"/>
    <w:rPr>
      <w:rFonts w:eastAsia="Times New Roman"/>
      <w:sz w:val="24"/>
      <w:szCs w:val="24"/>
      <w:lang w:eastAsia="ru-RU"/>
    </w:rPr>
  </w:style>
  <w:style w:type="paragraph" w:styleId="aa">
    <w:name w:val="footer"/>
    <w:basedOn w:val="a"/>
    <w:link w:val="ab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link w:val="aa"/>
    <w:rPr>
      <w:rFonts w:eastAsia="Times New Roman"/>
      <w:sz w:val="24"/>
      <w:szCs w:val="24"/>
      <w:lang w:eastAsia="ru-RU"/>
    </w:rPr>
  </w:style>
  <w:style w:type="paragraph" w:styleId="ac">
    <w:name w:val="Normal (Web)"/>
    <w:basedOn w:val="a"/>
    <w:unhideWhenUsed/>
    <w:pPr>
      <w:spacing w:before="100" w:beforeAutospacing="1" w:after="100" w:afterAutospacing="1"/>
    </w:pPr>
    <w:rPr>
      <w:lang w:eastAsia="uk-UA"/>
    </w:rPr>
  </w:style>
  <w:style w:type="character" w:customStyle="1" w:styleId="textexposedshow">
    <w:name w:val="text_exposed_show"/>
  </w:style>
  <w:style w:type="paragraph" w:styleId="ad">
    <w:name w:val="List Paragraph"/>
    <w:basedOn w:val="a"/>
    <w:uiPriority w:val="34"/>
    <w:qFormat/>
    <w:pPr>
      <w:ind w:left="708"/>
    </w:pPr>
    <w:rPr>
      <w:sz w:val="28"/>
      <w:szCs w:val="28"/>
      <w:lang w:val="ru-RU"/>
    </w:rPr>
  </w:style>
  <w:style w:type="paragraph" w:customStyle="1" w:styleId="rtecenter">
    <w:name w:val="rtecenter"/>
    <w:basedOn w:val="a"/>
    <w:pPr>
      <w:spacing w:before="100" w:beforeAutospacing="1" w:after="100" w:afterAutospacing="1"/>
    </w:pPr>
    <w:rPr>
      <w:lang w:val="ru-RU"/>
    </w:rPr>
  </w:style>
  <w:style w:type="paragraph" w:styleId="ae">
    <w:name w:val="No Spacing"/>
    <w:uiPriority w:val="1"/>
    <w:qFormat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1477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3</vt:lpstr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subject/>
  <dc:creator>-</dc:creator>
  <cp:keywords/>
  <cp:lastModifiedBy>user</cp:lastModifiedBy>
  <cp:revision>7</cp:revision>
  <cp:lastPrinted>2026-04-09T08:09:00Z</cp:lastPrinted>
  <dcterms:created xsi:type="dcterms:W3CDTF">2026-04-06T08:47:00Z</dcterms:created>
  <dcterms:modified xsi:type="dcterms:W3CDTF">2026-04-09T08:09:00Z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FE88C906ECAA4F0C91DAE19D9D0FF244_13</vt:lpwstr>
  </property>
</Properties>
</file>